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ED940" w14:textId="77777777" w:rsidR="00397A64" w:rsidRDefault="00397A64" w:rsidP="00397A64">
      <w:pPr>
        <w:pStyle w:val="NormalnyWeb"/>
      </w:pPr>
      <w:r>
        <w:t>Drodzy Państwo,</w:t>
      </w:r>
      <w:r>
        <w:br/>
        <w:t xml:space="preserve">chciałabym krótko przedstawić ofertę ubezpieczenia NNW dla Państwa Dzieci-uczniów naszej szkoły. </w:t>
      </w:r>
    </w:p>
    <w:p w14:paraId="00011730" w14:textId="77777777" w:rsidR="00397A64" w:rsidRDefault="00397A64" w:rsidP="00397A64">
      <w:pPr>
        <w:pStyle w:val="NormalnyWeb"/>
      </w:pPr>
      <w:r>
        <w:t>Każdy z Państwa może sam wybrać zakres ochrony i sumę ubezpieczenia – wszystko w prosty sposób online.</w:t>
      </w:r>
    </w:p>
    <w:p w14:paraId="44E342FC" w14:textId="77777777" w:rsidR="00397A64" w:rsidRDefault="00397A64" w:rsidP="00397A64">
      <w:pPr>
        <w:pStyle w:val="NormalnyWeb"/>
      </w:pPr>
      <w:r>
        <w:t>Aby było jeszcze wygodniej, udostępnię Państwu indywidualne linki</w:t>
      </w:r>
      <w:r w:rsidRPr="00397A64">
        <w:rPr>
          <w:rFonts w:ascii="Arial" w:hAnsi="Arial" w:cs="Arial"/>
          <w:b/>
          <w:bCs/>
          <w:color w:val="222222"/>
        </w:rPr>
        <w:t xml:space="preserve"> afiliacyjne</w:t>
      </w:r>
      <w:r>
        <w:t>, dzięki którym szybko i bezpiecznie można skorzystać z oferty. Ubezpieczenie obejmuje dzieci i młodzież na każdym etapie nauki – od przedszkola aż po studia.</w:t>
      </w:r>
    </w:p>
    <w:p w14:paraId="5D8DA061" w14:textId="77777777" w:rsidR="00397A64" w:rsidRPr="00397A64" w:rsidRDefault="00397A64" w:rsidP="00397A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397A64">
        <w:rPr>
          <w:rFonts w:ascii="Arial" w:eastAsia="Times New Roman" w:hAnsi="Arial" w:cs="Arial"/>
          <w:b/>
          <w:bCs/>
          <w:color w:val="222222"/>
          <w:sz w:val="24"/>
          <w:szCs w:val="24"/>
          <w:lang w:eastAsia="pl-PL"/>
        </w:rPr>
        <w:t>1. Warta S.A.</w:t>
      </w:r>
    </w:p>
    <w:p w14:paraId="1D4E80FB" w14:textId="77777777" w:rsidR="00397A64" w:rsidRPr="00397A64" w:rsidRDefault="00397A64" w:rsidP="00397A64">
      <w:pPr>
        <w:numPr>
          <w:ilvl w:val="0"/>
          <w:numId w:val="2"/>
        </w:numPr>
        <w:shd w:val="clear" w:color="auto" w:fill="FFFFFF"/>
        <w:spacing w:after="0" w:line="240" w:lineRule="auto"/>
        <w:ind w:left="928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397A64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Amatorskie i wyczynowe uprawianie każdego rodzaju sportu w podstawowym zakresie – </w:t>
      </w:r>
      <w:r w:rsidRPr="00397A64">
        <w:rPr>
          <w:rFonts w:ascii="Arial" w:eastAsia="Times New Roman" w:hAnsi="Arial" w:cs="Arial"/>
          <w:b/>
          <w:bCs/>
          <w:color w:val="222222"/>
          <w:sz w:val="24"/>
          <w:szCs w:val="24"/>
          <w:lang w:eastAsia="pl-PL"/>
        </w:rPr>
        <w:t>bez konieczności dodatkowej składki</w:t>
      </w:r>
      <w:r w:rsidRPr="00397A64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.</w:t>
      </w:r>
    </w:p>
    <w:p w14:paraId="67B6EB8E" w14:textId="77777777" w:rsidR="00397A64" w:rsidRPr="00397A64" w:rsidRDefault="00397A64" w:rsidP="00397A64">
      <w:pPr>
        <w:numPr>
          <w:ilvl w:val="0"/>
          <w:numId w:val="2"/>
        </w:numPr>
        <w:shd w:val="clear" w:color="auto" w:fill="FFFFFF"/>
        <w:spacing w:after="0" w:line="240" w:lineRule="auto"/>
        <w:ind w:left="928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397A64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Automatyczna </w:t>
      </w:r>
      <w:r w:rsidRPr="00397A64">
        <w:rPr>
          <w:rFonts w:ascii="Arial" w:eastAsia="Times New Roman" w:hAnsi="Arial" w:cs="Arial"/>
          <w:b/>
          <w:bCs/>
          <w:color w:val="222222"/>
          <w:sz w:val="24"/>
          <w:szCs w:val="24"/>
          <w:lang w:eastAsia="pl-PL"/>
        </w:rPr>
        <w:t>zniżka 10%</w:t>
      </w:r>
      <w:r w:rsidRPr="00397A64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 przy zakupie online.</w:t>
      </w:r>
    </w:p>
    <w:p w14:paraId="6F77A6A3" w14:textId="77777777" w:rsidR="00397A64" w:rsidRPr="005B460B" w:rsidRDefault="00397A64" w:rsidP="00397A64">
      <w:pPr>
        <w:numPr>
          <w:ilvl w:val="0"/>
          <w:numId w:val="2"/>
        </w:numPr>
        <w:shd w:val="clear" w:color="auto" w:fill="FFFFFF"/>
        <w:spacing w:after="0" w:line="240" w:lineRule="auto"/>
        <w:ind w:left="928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397A64">
        <w:rPr>
          <w:rFonts w:ascii="Arial" w:eastAsia="Times New Roman" w:hAnsi="Arial" w:cs="Arial"/>
          <w:b/>
          <w:bCs/>
          <w:color w:val="222222"/>
          <w:sz w:val="24"/>
          <w:szCs w:val="24"/>
          <w:lang w:eastAsia="pl-PL"/>
        </w:rPr>
        <w:t>Szeroki wachlarz świadczeń w ramach NNW Szkolnego</w:t>
      </w:r>
      <w:r w:rsidRPr="00397A64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, zapewniający kompleksową ochronę w wielu sytuacjach życiowych.</w:t>
      </w:r>
    </w:p>
    <w:p w14:paraId="5C40A550" w14:textId="77777777" w:rsidR="00397A64" w:rsidRPr="00397A64" w:rsidRDefault="00621A67" w:rsidP="00397A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B34524">
        <w:rPr>
          <w:rFonts w:ascii="Segoe UI Emoji" w:eastAsia="Times New Roman" w:hAnsi="Segoe UI Emoji" w:cs="Arial"/>
          <w:noProof/>
          <w:color w:val="222222"/>
          <w:sz w:val="24"/>
          <w:szCs w:val="24"/>
          <w:lang w:eastAsia="pl-PL"/>
        </w:rPr>
        <w:drawing>
          <wp:inline distT="0" distB="0" distL="0" distR="0" wp14:anchorId="61CD891A" wp14:editId="2511A16F">
            <wp:extent cx="308610" cy="308610"/>
            <wp:effectExtent l="0" t="0" r="0" b="0"/>
            <wp:docPr id="1" name="Obraz 1" descr="👉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👉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7A64" w:rsidRPr="00397A64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 [Link afiliacyjny Warta] </w:t>
      </w:r>
      <w:hyperlink r:id="rId6" w:tgtFrame="_blank" w:history="1">
        <w:r w:rsidR="00397A64" w:rsidRPr="00397A64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pl-PL"/>
          </w:rPr>
          <w:t>https://www.warta.pl/kalkulator/ubezpieczenie-szkolne-nnw/wybor-placowki?p=EXTRASTART</w:t>
        </w:r>
      </w:hyperlink>
    </w:p>
    <w:p w14:paraId="3712CFB2" w14:textId="77777777" w:rsidR="00397A64" w:rsidRPr="00397A64" w:rsidRDefault="00397A64" w:rsidP="005B460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397A64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 </w:t>
      </w:r>
    </w:p>
    <w:p w14:paraId="67B6AD23" w14:textId="77777777" w:rsidR="00397A64" w:rsidRPr="00397A64" w:rsidRDefault="00397A64" w:rsidP="00397A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397A64">
        <w:rPr>
          <w:rFonts w:ascii="Arial" w:eastAsia="Times New Roman" w:hAnsi="Arial" w:cs="Arial"/>
          <w:b/>
          <w:bCs/>
          <w:color w:val="222222"/>
          <w:sz w:val="24"/>
          <w:szCs w:val="24"/>
          <w:lang w:eastAsia="pl-PL"/>
        </w:rPr>
        <w:t>2. UNIQA</w:t>
      </w:r>
    </w:p>
    <w:p w14:paraId="661D10DF" w14:textId="77777777" w:rsidR="00397A64" w:rsidRPr="00397A64" w:rsidRDefault="00397A64" w:rsidP="00397A64">
      <w:pPr>
        <w:numPr>
          <w:ilvl w:val="0"/>
          <w:numId w:val="3"/>
        </w:numPr>
        <w:shd w:val="clear" w:color="auto" w:fill="FFFFFF"/>
        <w:spacing w:after="0" w:line="240" w:lineRule="auto"/>
        <w:ind w:left="928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397A64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Szeroki wybór wariantów i sum ubezpieczenia.</w:t>
      </w:r>
    </w:p>
    <w:p w14:paraId="041D3034" w14:textId="77777777" w:rsidR="00397A64" w:rsidRPr="00397A64" w:rsidRDefault="00397A64" w:rsidP="00397A64">
      <w:pPr>
        <w:numPr>
          <w:ilvl w:val="0"/>
          <w:numId w:val="3"/>
        </w:numPr>
        <w:shd w:val="clear" w:color="auto" w:fill="FFFFFF"/>
        <w:spacing w:after="0" w:line="240" w:lineRule="auto"/>
        <w:ind w:left="928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397A64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Dodatkowa </w:t>
      </w:r>
      <w:r w:rsidRPr="00397A64">
        <w:rPr>
          <w:rFonts w:ascii="Arial" w:eastAsia="Times New Roman" w:hAnsi="Arial" w:cs="Arial"/>
          <w:b/>
          <w:bCs/>
          <w:color w:val="222222"/>
          <w:sz w:val="24"/>
          <w:szCs w:val="24"/>
          <w:lang w:eastAsia="pl-PL"/>
        </w:rPr>
        <w:t>zniżka 10% z kodem promocyjnym „SZKOLNE10”</w:t>
      </w:r>
      <w:r w:rsidRPr="00397A64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.</w:t>
      </w:r>
    </w:p>
    <w:p w14:paraId="6ECEF1A9" w14:textId="77777777" w:rsidR="00397A64" w:rsidRPr="00397A64" w:rsidRDefault="00397A64" w:rsidP="00397A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397A64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 </w:t>
      </w:r>
    </w:p>
    <w:p w14:paraId="1419D822" w14:textId="77777777" w:rsidR="00397A64" w:rsidRPr="00397A64" w:rsidRDefault="00621A67" w:rsidP="00397A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B34524">
        <w:rPr>
          <w:rFonts w:ascii="Segoe UI Emoji" w:eastAsia="Times New Roman" w:hAnsi="Segoe UI Emoji" w:cs="Arial"/>
          <w:noProof/>
          <w:color w:val="222222"/>
          <w:sz w:val="24"/>
          <w:szCs w:val="24"/>
          <w:lang w:eastAsia="pl-PL"/>
        </w:rPr>
        <w:drawing>
          <wp:inline distT="0" distB="0" distL="0" distR="0" wp14:anchorId="306AE3E3" wp14:editId="0FB536A9">
            <wp:extent cx="308610" cy="308610"/>
            <wp:effectExtent l="0" t="0" r="0" b="0"/>
            <wp:docPr id="2" name="Obraz 3" descr="👉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👉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7A64" w:rsidRPr="00397A64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 [Link afiliacyjny UNIQA]  </w:t>
      </w:r>
      <w:hyperlink r:id="rId7" w:tgtFrame="_blank" w:history="1">
        <w:r w:rsidR="00397A64" w:rsidRPr="00397A64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pl-PL"/>
          </w:rPr>
          <w:t>https://www.uniqa.pl/kalkulator/ubezpieczenie-szkolne-nnw/insurance?PartnerType=PA&amp;PartnerId1=435418&amp;PartnerId2=LP</w:t>
        </w:r>
      </w:hyperlink>
    </w:p>
    <w:p w14:paraId="3E854DDE" w14:textId="77777777" w:rsidR="00397A64" w:rsidRPr="00397A64" w:rsidRDefault="00397A64" w:rsidP="005B460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14:paraId="1B091C5C" w14:textId="77777777" w:rsidR="00397A64" w:rsidRPr="00397A64" w:rsidRDefault="00397A64" w:rsidP="00397A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397A64">
        <w:rPr>
          <w:rFonts w:ascii="Arial" w:eastAsia="Times New Roman" w:hAnsi="Arial" w:cs="Arial"/>
          <w:b/>
          <w:bCs/>
          <w:color w:val="222222"/>
          <w:sz w:val="24"/>
          <w:szCs w:val="24"/>
          <w:lang w:eastAsia="pl-PL"/>
        </w:rPr>
        <w:t>3. Signal Iduna</w:t>
      </w:r>
    </w:p>
    <w:p w14:paraId="4791BFAD" w14:textId="77777777" w:rsidR="00397A64" w:rsidRPr="00397A64" w:rsidRDefault="00397A64" w:rsidP="00397A64">
      <w:pPr>
        <w:numPr>
          <w:ilvl w:val="0"/>
          <w:numId w:val="4"/>
        </w:numPr>
        <w:shd w:val="clear" w:color="auto" w:fill="FFFFFF"/>
        <w:spacing w:after="0" w:line="240" w:lineRule="auto"/>
        <w:ind w:left="928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397A64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Kompleksowa oferta NNW Szkolnego dla dzieci i młodzieży.</w:t>
      </w:r>
    </w:p>
    <w:p w14:paraId="3D7329E9" w14:textId="77777777" w:rsidR="00397A64" w:rsidRPr="00397A64" w:rsidRDefault="00397A64" w:rsidP="00397A64">
      <w:pPr>
        <w:numPr>
          <w:ilvl w:val="0"/>
          <w:numId w:val="4"/>
        </w:numPr>
        <w:shd w:val="clear" w:color="auto" w:fill="FFFFFF"/>
        <w:spacing w:after="0" w:line="240" w:lineRule="auto"/>
        <w:ind w:left="928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397A64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Możliwość skorzystania z oferty </w:t>
      </w:r>
      <w:r w:rsidRPr="00397A64">
        <w:rPr>
          <w:rFonts w:ascii="Arial" w:eastAsia="Times New Roman" w:hAnsi="Arial" w:cs="Arial"/>
          <w:b/>
          <w:bCs/>
          <w:color w:val="222222"/>
          <w:sz w:val="24"/>
          <w:szCs w:val="24"/>
          <w:lang w:eastAsia="pl-PL"/>
        </w:rPr>
        <w:t>ubezpieczenia pracownika placówki oświatowej</w:t>
      </w:r>
      <w:r w:rsidRPr="00397A64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 – dedykowanej nauczycielom i pracownikom szkoły.</w:t>
      </w:r>
    </w:p>
    <w:p w14:paraId="061BB63A" w14:textId="77777777" w:rsidR="00397A64" w:rsidRPr="005B460B" w:rsidRDefault="00397A64" w:rsidP="00397A64">
      <w:pPr>
        <w:numPr>
          <w:ilvl w:val="0"/>
          <w:numId w:val="4"/>
        </w:numPr>
        <w:shd w:val="clear" w:color="auto" w:fill="FFFFFF"/>
        <w:spacing w:after="0" w:line="240" w:lineRule="auto"/>
        <w:ind w:left="928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397A64">
        <w:rPr>
          <w:rFonts w:ascii="Arial" w:eastAsia="Times New Roman" w:hAnsi="Arial" w:cs="Arial"/>
          <w:b/>
          <w:bCs/>
          <w:color w:val="222222"/>
          <w:sz w:val="24"/>
          <w:szCs w:val="24"/>
          <w:lang w:eastAsia="pl-PL"/>
        </w:rPr>
        <w:t>Szeroki katalog świadczeń</w:t>
      </w:r>
      <w:r w:rsidRPr="00397A64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 obejmujący m.in. wypłaty za pobyt w szpitalu (100 zł/dzień), refundację kosztów leczenia i rehabilitacji, odbudowę zębów stałych, rezygnację z wycieczek, a także wysokie sumy ubezpieczenia w razie poważnych wypadków – do </w:t>
      </w:r>
      <w:r w:rsidRPr="00397A64">
        <w:rPr>
          <w:rFonts w:ascii="Arial" w:eastAsia="Times New Roman" w:hAnsi="Arial" w:cs="Arial"/>
          <w:b/>
          <w:bCs/>
          <w:color w:val="222222"/>
          <w:sz w:val="24"/>
          <w:szCs w:val="24"/>
          <w:lang w:eastAsia="pl-PL"/>
        </w:rPr>
        <w:t>100 000 zł</w:t>
      </w:r>
      <w:r w:rsidRPr="00397A64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.</w:t>
      </w:r>
    </w:p>
    <w:p w14:paraId="702A75BB" w14:textId="77777777" w:rsidR="00397A64" w:rsidRPr="00397A64" w:rsidRDefault="00621A67" w:rsidP="00397A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B34524">
        <w:rPr>
          <w:rFonts w:ascii="Segoe UI Emoji" w:eastAsia="Times New Roman" w:hAnsi="Segoe UI Emoji" w:cs="Arial"/>
          <w:noProof/>
          <w:color w:val="222222"/>
          <w:sz w:val="24"/>
          <w:szCs w:val="24"/>
          <w:lang w:eastAsia="pl-PL"/>
        </w:rPr>
        <w:drawing>
          <wp:inline distT="0" distB="0" distL="0" distR="0" wp14:anchorId="35FEB7E7" wp14:editId="07E1EFD7">
            <wp:extent cx="308610" cy="308610"/>
            <wp:effectExtent l="0" t="0" r="0" b="0"/>
            <wp:docPr id="3" name="Obraz 5" descr="👉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👉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7A64" w:rsidRPr="00397A64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 [Link afiliacyjny Signal Iduna]  </w:t>
      </w:r>
      <w:hyperlink r:id="rId8" w:tgtFrame="_blank" w:history="1">
        <w:r w:rsidR="00397A64" w:rsidRPr="00397A64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pl-PL"/>
          </w:rPr>
          <w:t>https://sklep.signal-iduna.pl/?&amp;ag_symbol=17001&amp;RauNbr=11730647/P&amp;product_code=PNL_NNWI_SZKOLNE</w:t>
        </w:r>
      </w:hyperlink>
    </w:p>
    <w:p w14:paraId="27F37CA6" w14:textId="77777777" w:rsidR="00397A64" w:rsidRPr="00397A64" w:rsidRDefault="00397A64" w:rsidP="00397A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397A64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 </w:t>
      </w:r>
    </w:p>
    <w:p w14:paraId="4301AD91" w14:textId="77777777" w:rsidR="005B460B" w:rsidRPr="005B460B" w:rsidRDefault="00397A64" w:rsidP="00397A6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  <w:lang w:eastAsia="pl-PL"/>
        </w:rPr>
      </w:pPr>
      <w:r w:rsidRPr="005B460B"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> </w:t>
      </w:r>
      <w:r w:rsidR="005B460B" w:rsidRPr="005B460B"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>Pozostałe linki:</w:t>
      </w:r>
    </w:p>
    <w:p w14:paraId="326C7589" w14:textId="77777777" w:rsidR="005B460B" w:rsidRPr="005B460B" w:rsidRDefault="00397A64" w:rsidP="005B460B">
      <w:pPr>
        <w:pStyle w:val="Akapitzlist"/>
        <w:ind w:left="0"/>
        <w:rPr>
          <w:rFonts w:ascii="Times New Roman" w:hAnsi="Times New Roman"/>
          <w:color w:val="1F1F1F"/>
          <w:sz w:val="24"/>
          <w:szCs w:val="24"/>
          <w:shd w:val="clear" w:color="auto" w:fill="FFFFFF"/>
        </w:rPr>
      </w:pPr>
      <w:r w:rsidRPr="005B460B"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> </w:t>
      </w:r>
      <w:r w:rsidR="005B460B" w:rsidRPr="005B460B"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 xml:space="preserve">4. </w:t>
      </w:r>
      <w:r w:rsidR="005B460B" w:rsidRPr="005B460B">
        <w:rPr>
          <w:rFonts w:ascii="Times New Roman" w:hAnsi="Times New Roman"/>
          <w:color w:val="1F1F1F"/>
          <w:sz w:val="24"/>
          <w:szCs w:val="24"/>
          <w:shd w:val="clear" w:color="auto" w:fill="FFFFFF"/>
        </w:rPr>
        <w:t>NNW PZU Edukacja 2025/2026</w:t>
      </w:r>
    </w:p>
    <w:p w14:paraId="05E5C4CA" w14:textId="77777777" w:rsidR="005B460B" w:rsidRPr="009B0859" w:rsidRDefault="005B460B" w:rsidP="005B460B">
      <w:pPr>
        <w:pStyle w:val="Akapitzlist"/>
        <w:ind w:left="0"/>
        <w:rPr>
          <w:rFonts w:ascii="Times New Roman" w:hAnsi="Times New Roman"/>
          <w:sz w:val="24"/>
          <w:szCs w:val="24"/>
        </w:rPr>
      </w:pPr>
      <w:r w:rsidRPr="005B460B">
        <w:rPr>
          <w:rFonts w:ascii="Times New Roman" w:hAnsi="Times New Roman"/>
          <w:color w:val="1F1F1F"/>
          <w:sz w:val="24"/>
          <w:szCs w:val="24"/>
          <w:shd w:val="clear" w:color="auto" w:fill="FFFFFF"/>
        </w:rPr>
        <w:t xml:space="preserve"> 5</w:t>
      </w:r>
      <w:r>
        <w:rPr>
          <w:rFonts w:ascii="Times New Roman" w:hAnsi="Times New Roman"/>
          <w:color w:val="1F1F1F"/>
          <w:sz w:val="24"/>
          <w:szCs w:val="24"/>
          <w:shd w:val="clear" w:color="auto" w:fill="FFFFFF"/>
        </w:rPr>
        <w:t xml:space="preserve">. </w:t>
      </w:r>
      <w:hyperlink r:id="rId9" w:tgtFrame="_blank" w:history="1">
        <w:r>
          <w:rPr>
            <w:rStyle w:val="Hipercze"/>
            <w:rFonts w:ascii="Arial" w:hAnsi="Arial" w:cs="Arial"/>
            <w:color w:val="1155CC"/>
            <w:shd w:val="clear" w:color="auto" w:fill="FFFFFF"/>
          </w:rPr>
          <w:t>www.ochronazklasa.pl</w:t>
        </w:r>
      </w:hyperlink>
    </w:p>
    <w:p w14:paraId="5ABB3FD0" w14:textId="77777777" w:rsidR="005B460B" w:rsidRDefault="005B460B" w:rsidP="005B460B">
      <w:pPr>
        <w:pStyle w:val="Akapitzlist"/>
        <w:ind w:left="0"/>
        <w:rPr>
          <w:rFonts w:ascii="Arial" w:hAnsi="Arial" w:cs="Arial"/>
          <w:color w:val="222222"/>
        </w:rPr>
      </w:pPr>
      <w:r w:rsidRPr="009B0859">
        <w:rPr>
          <w:rFonts w:ascii="Arial" w:hAnsi="Arial" w:cs="Arial"/>
          <w:color w:val="222222"/>
        </w:rPr>
        <w:t>Szczegóły oraz warianty rekomendowanych ofert znajdą Państwo tutaj:</w:t>
      </w:r>
      <w:r>
        <w:rPr>
          <w:rFonts w:ascii="Arial" w:hAnsi="Arial" w:cs="Arial"/>
          <w:color w:val="222222"/>
        </w:rPr>
        <w:t xml:space="preserve"> </w:t>
      </w:r>
      <w:hyperlink r:id="rId10" w:tgtFrame="_blank" w:history="1">
        <w:r>
          <w:rPr>
            <w:rStyle w:val="Hipercze"/>
            <w:rFonts w:ascii="Arial" w:hAnsi="Arial" w:cs="Arial"/>
            <w:color w:val="1155CC"/>
          </w:rPr>
          <w:t>https://ochronazklasa.pl/staticfiles/2025_Balcia_DZ.pdf</w:t>
        </w:r>
      </w:hyperlink>
    </w:p>
    <w:p w14:paraId="5C8C04DF" w14:textId="77777777" w:rsidR="005B460B" w:rsidRDefault="005B460B" w:rsidP="005B460B">
      <w:pPr>
        <w:pStyle w:val="Akapitzlist"/>
        <w:ind w:left="0"/>
        <w:rPr>
          <w:rFonts w:ascii="Arial" w:hAnsi="Arial" w:cs="Arial"/>
          <w:color w:val="222222"/>
        </w:rPr>
      </w:pPr>
      <w:hyperlink r:id="rId11" w:tgtFrame="_blank" w:history="1">
        <w:r>
          <w:rPr>
            <w:rStyle w:val="Hipercze"/>
            <w:rFonts w:ascii="Arial" w:hAnsi="Arial" w:cs="Arial"/>
            <w:color w:val="1155CC"/>
          </w:rPr>
          <w:t>https://ochronazklasa.pl/staticfiles/2025_Balcia_DZ.pdf</w:t>
        </w:r>
      </w:hyperlink>
    </w:p>
    <w:p w14:paraId="02A3D7F3" w14:textId="77777777" w:rsidR="005B460B" w:rsidRDefault="005B460B" w:rsidP="005B460B">
      <w:pPr>
        <w:spacing w:after="138" w:line="343" w:lineRule="atLeast"/>
        <w:rPr>
          <w:rFonts w:ascii="Arial" w:eastAsia="Times New Roman" w:hAnsi="Arial" w:cs="Arial"/>
          <w:color w:val="DC3545"/>
          <w:sz w:val="21"/>
          <w:szCs w:val="21"/>
          <w:lang w:eastAsia="pl-PL"/>
        </w:rPr>
      </w:pPr>
      <w:r>
        <w:rPr>
          <w:rFonts w:ascii="Arial" w:hAnsi="Arial" w:cs="Arial"/>
          <w:color w:val="222222"/>
        </w:rPr>
        <w:t xml:space="preserve">6. </w:t>
      </w:r>
      <w:hyperlink r:id="rId12" w:tgtFrame="_blank" w:history="1">
        <w:r w:rsidRPr="009B0859">
          <w:rPr>
            <w:rFonts w:ascii="Arial" w:eastAsia="Times New Roman" w:hAnsi="Arial" w:cs="Arial"/>
            <w:b/>
            <w:bCs/>
            <w:color w:val="DC3545"/>
            <w:sz w:val="21"/>
            <w:u w:val="single"/>
            <w:lang w:eastAsia="pl-PL"/>
          </w:rPr>
          <w:t>https://www.warta.pl/kalkulator/ubezpieczenie-szkolne-nnw/wybor-placowki?p=2025NNWSZKOLNE</w:t>
        </w:r>
      </w:hyperlink>
    </w:p>
    <w:p w14:paraId="62A03F32" w14:textId="77777777" w:rsidR="005B460B" w:rsidRPr="005B460B" w:rsidRDefault="005B460B" w:rsidP="005B460B">
      <w:pPr>
        <w:pStyle w:val="Akapitzlist"/>
        <w:numPr>
          <w:ilvl w:val="0"/>
          <w:numId w:val="7"/>
        </w:numPr>
        <w:ind w:left="284" w:hanging="284"/>
      </w:pPr>
      <w:hyperlink r:id="rId13" w:tgtFrame="_blank" w:history="1">
        <w:r w:rsidRPr="00921347">
          <w:rPr>
            <w:rFonts w:ascii="Arial" w:eastAsia="Times New Roman" w:hAnsi="Arial" w:cs="Arial"/>
            <w:b/>
            <w:bCs/>
            <w:color w:val="0161B8"/>
            <w:sz w:val="21"/>
            <w:u w:val="single"/>
            <w:lang w:eastAsia="pl-PL"/>
          </w:rPr>
          <w:t>https://eagent.pl/ubezpieczenie-szkolne?ac=nnw-rok-szkolny-2025-2026</w:t>
        </w:r>
      </w:hyperlink>
    </w:p>
    <w:p w14:paraId="38A54AAB" w14:textId="77777777" w:rsidR="005B460B" w:rsidRPr="005B460B" w:rsidRDefault="005B460B" w:rsidP="005B460B">
      <w:pPr>
        <w:pStyle w:val="NormalnyWeb"/>
        <w:numPr>
          <w:ilvl w:val="0"/>
          <w:numId w:val="7"/>
        </w:numPr>
        <w:spacing w:before="0" w:beforeAutospacing="0" w:after="138" w:afterAutospacing="0" w:line="343" w:lineRule="atLeast"/>
        <w:ind w:left="284" w:hanging="284"/>
        <w:rPr>
          <w:rFonts w:ascii="Arial" w:hAnsi="Arial" w:cs="Arial"/>
          <w:color w:val="545C68"/>
          <w:sz w:val="21"/>
          <w:szCs w:val="21"/>
        </w:rPr>
      </w:pPr>
      <w:hyperlink r:id="rId14" w:tgtFrame="_blank" w:history="1">
        <w:r>
          <w:rPr>
            <w:rStyle w:val="Hipercze"/>
            <w:rFonts w:ascii="Arial" w:hAnsi="Arial" w:cs="Arial"/>
            <w:b/>
            <w:bCs/>
            <w:color w:val="005F86"/>
            <w:sz w:val="21"/>
            <w:szCs w:val="21"/>
          </w:rPr>
          <w:t>https://ubestrefa.pl/oferta/ProfiMax</w:t>
        </w:r>
      </w:hyperlink>
    </w:p>
    <w:p w14:paraId="382E4303" w14:textId="77777777" w:rsidR="00397A64" w:rsidRDefault="00397A64"/>
    <w:sectPr w:rsidR="00397A64" w:rsidSect="005B460B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ptos Display">
    <w:panose1 w:val="020B0004020202020204"/>
    <w:charset w:val="00"/>
    <w:family w:val="roman"/>
    <w:notTrueType/>
    <w:pitch w:val="default"/>
  </w:font>
  <w:font w:name="Aptos">
    <w:panose1 w:val="020B00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E2F49"/>
    <w:multiLevelType w:val="hybridMultilevel"/>
    <w:tmpl w:val="752C73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A2891"/>
    <w:multiLevelType w:val="multilevel"/>
    <w:tmpl w:val="456A7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6E22BE9"/>
    <w:multiLevelType w:val="multilevel"/>
    <w:tmpl w:val="98E4D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8AA1266"/>
    <w:multiLevelType w:val="hybridMultilevel"/>
    <w:tmpl w:val="752C73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F101B6"/>
    <w:multiLevelType w:val="multilevel"/>
    <w:tmpl w:val="B5E4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5F00049"/>
    <w:multiLevelType w:val="multilevel"/>
    <w:tmpl w:val="33B63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AAE425A"/>
    <w:multiLevelType w:val="hybridMultilevel"/>
    <w:tmpl w:val="699C22F6"/>
    <w:lvl w:ilvl="0" w:tplc="BA22457E">
      <w:start w:val="7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055181">
    <w:abstractNumId w:val="1"/>
  </w:num>
  <w:num w:numId="2" w16cid:durableId="412819057">
    <w:abstractNumId w:val="2"/>
  </w:num>
  <w:num w:numId="3" w16cid:durableId="69741715">
    <w:abstractNumId w:val="5"/>
  </w:num>
  <w:num w:numId="4" w16cid:durableId="1127770876">
    <w:abstractNumId w:val="4"/>
  </w:num>
  <w:num w:numId="5" w16cid:durableId="353849628">
    <w:abstractNumId w:val="0"/>
  </w:num>
  <w:num w:numId="6" w16cid:durableId="2023622972">
    <w:abstractNumId w:val="3"/>
  </w:num>
  <w:num w:numId="7" w16cid:durableId="16257688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A64"/>
    <w:rsid w:val="00397A64"/>
    <w:rsid w:val="005B460B"/>
    <w:rsid w:val="00621A67"/>
    <w:rsid w:val="00652938"/>
    <w:rsid w:val="00AC1A89"/>
    <w:rsid w:val="00B3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183CB92"/>
  <w15:chartTrackingRefBased/>
  <w15:docId w15:val="{6EE158C2-77EB-FE40-9C70-081BFACD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1A8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97A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397A64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7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97A6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B46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2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lep.signal-iduna.pl/?&amp;ag_symbol=17001&amp;RauNbr=11730647/P&amp;product_code=PNL_NNWI_SZKOLNE" TargetMode="External" /><Relationship Id="rId13" Type="http://schemas.openxmlformats.org/officeDocument/2006/relationships/hyperlink" Target="https://xmqqdl.clicks.mlsend2.com/tl/cl/eyJ2Ijoie1wiYVwiOjkwMzA3NyxcImxcIjoxNjM0MjAxNjA4ODM5NTE0ODAsXCJyXCI6MTYzNDIwMTcxOTA3NjMwNjc0fSIsInMiOiIxY2NmZmQzYjcxYzMzMTgyIn0" TargetMode="External" /><Relationship Id="rId3" Type="http://schemas.openxmlformats.org/officeDocument/2006/relationships/settings" Target="settings.xml" /><Relationship Id="rId7" Type="http://schemas.openxmlformats.org/officeDocument/2006/relationships/hyperlink" Target="https://www.uniqa.pl/kalkulator/ubezpieczenie-szkolne-nnw/insurance?PartnerType=PA&amp;PartnerId1=435418&amp;PartnerId2=LP" TargetMode="External" /><Relationship Id="rId12" Type="http://schemas.openxmlformats.org/officeDocument/2006/relationships/hyperlink" Target="https://xmqqdl.clicks.mlsend2.com/tf/cl/eyJ2Ijoie1wiYVwiOjkwMzA3NyxcImxcIjoxNjM0MjM5MzU5OTM0ODA0OTMsXCJyXCI6MTYzNDIzOTUwNjI4NDU1Njg3fSIsInMiOiIyYTQwOWJmZTU1ODgxMTAxIn0" TargetMode="External" /><Relationship Id="rId2" Type="http://schemas.openxmlformats.org/officeDocument/2006/relationships/styles" Target="styles.xml" /><Relationship Id="rId16" Type="http://schemas.openxmlformats.org/officeDocument/2006/relationships/theme" Target="theme/theme1.xml" /><Relationship Id="rId1" Type="http://schemas.openxmlformats.org/officeDocument/2006/relationships/numbering" Target="numbering.xml" /><Relationship Id="rId6" Type="http://schemas.openxmlformats.org/officeDocument/2006/relationships/hyperlink" Target="https://www.warta.pl/kalkulator/ubezpieczenie-szkolne-nnw/wybor-placowki?p=EXTRASTART" TargetMode="External" /><Relationship Id="rId11" Type="http://schemas.openxmlformats.org/officeDocument/2006/relationships/hyperlink" Target="https://ochronazklasa.pl/staticfiles/2025_Balcia_DZ.pdf" TargetMode="External" /><Relationship Id="rId5" Type="http://schemas.openxmlformats.org/officeDocument/2006/relationships/image" Target="media/image1.png" /><Relationship Id="rId15" Type="http://schemas.openxmlformats.org/officeDocument/2006/relationships/fontTable" Target="fontTable.xml" /><Relationship Id="rId10" Type="http://schemas.openxmlformats.org/officeDocument/2006/relationships/hyperlink" Target="https://ochronazklasa.pl/staticfiles/2025_Balcia_DZ.pdf" TargetMode="External" /><Relationship Id="rId4" Type="http://schemas.openxmlformats.org/officeDocument/2006/relationships/webSettings" Target="webSettings.xml" /><Relationship Id="rId9" Type="http://schemas.openxmlformats.org/officeDocument/2006/relationships/hyperlink" Target="http://email.ochronazklasa.eu/c/eJxUyrFSxiAMAOCngZGDkEAYGFz6HvlLar1ylqPVnj69s_vX6ity9Gq1hkxEJSYudq8sGDIQadwChVZEtpxZkcvagrzUflTwQJ5D8UyIxUUfNyUBRGVIKRj057rP81N-jy6XOP2yve73PS4T3wwsBpbnedx_NLqBxc7afqYe9zkN-muk492Nbr8r_AUAAP__lVI0AQ" TargetMode="External" /><Relationship Id="rId14" Type="http://schemas.openxmlformats.org/officeDocument/2006/relationships/hyperlink" Target="https://xmqqdl.clicks.mlsend2.com/tb/c/eyJ2Ijoie1wiYVwiOjkwMzA3NyxcImxcIjoxNjM2OTE5NTIzNDIwNDIyMzksXCJyXCI6MTYzNjkxOTczMTM4NDUwMTM4fSIsInMiOiJjOGYyOTZhNWE0NDc2NWFlIn0" TargetMode="External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507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Links>
    <vt:vector size="54" baseType="variant">
      <vt:variant>
        <vt:i4>6750246</vt:i4>
      </vt:variant>
      <vt:variant>
        <vt:i4>24</vt:i4>
      </vt:variant>
      <vt:variant>
        <vt:i4>0</vt:i4>
      </vt:variant>
      <vt:variant>
        <vt:i4>5</vt:i4>
      </vt:variant>
      <vt:variant>
        <vt:lpwstr>https://xmqqdl.clicks.mlsend2.com/tb/c/eyJ2Ijoie1wiYVwiOjkwMzA3NyxcImxcIjoxNjM2OTE5NTIzNDIwNDIyMzksXCJyXCI6MTYzNjkxOTczMTM4NDUwMTM4fSIsInMiOiJjOGYyOTZhNWE0NDc2NWFlIn0</vt:lpwstr>
      </vt:variant>
      <vt:variant>
        <vt:lpwstr/>
      </vt:variant>
      <vt:variant>
        <vt:i4>3473533</vt:i4>
      </vt:variant>
      <vt:variant>
        <vt:i4>21</vt:i4>
      </vt:variant>
      <vt:variant>
        <vt:i4>0</vt:i4>
      </vt:variant>
      <vt:variant>
        <vt:i4>5</vt:i4>
      </vt:variant>
      <vt:variant>
        <vt:lpwstr>https://xmqqdl.clicks.mlsend2.com/tl/cl/eyJ2Ijoie1wiYVwiOjkwMzA3NyxcImxcIjoxNjM0MjAxNjA4ODM5NTE0ODAsXCJyXCI6MTYzNDIwMTcxOTA3NjMwNjc0fSIsInMiOiIxY2NmZmQzYjcxYzMzMTgyIn0</vt:lpwstr>
      </vt:variant>
      <vt:variant>
        <vt:lpwstr/>
      </vt:variant>
      <vt:variant>
        <vt:i4>3932272</vt:i4>
      </vt:variant>
      <vt:variant>
        <vt:i4>18</vt:i4>
      </vt:variant>
      <vt:variant>
        <vt:i4>0</vt:i4>
      </vt:variant>
      <vt:variant>
        <vt:i4>5</vt:i4>
      </vt:variant>
      <vt:variant>
        <vt:lpwstr>https://xmqqdl.clicks.mlsend2.com/tf/cl/eyJ2Ijoie1wiYVwiOjkwMzA3NyxcImxcIjoxNjM0MjM5MzU5OTM0ODA0OTMsXCJyXCI6MTYzNDIzOTUwNjI4NDU1Njg3fSIsInMiOiIyYTQwOWJmZTU1ODgxMTAxIn0</vt:lpwstr>
      </vt:variant>
      <vt:variant>
        <vt:lpwstr/>
      </vt:variant>
      <vt:variant>
        <vt:i4>5832714</vt:i4>
      </vt:variant>
      <vt:variant>
        <vt:i4>15</vt:i4>
      </vt:variant>
      <vt:variant>
        <vt:i4>0</vt:i4>
      </vt:variant>
      <vt:variant>
        <vt:i4>5</vt:i4>
      </vt:variant>
      <vt:variant>
        <vt:lpwstr>https://ochronazklasa.pl/staticfiles/2025_Balcia_DZ.pdf</vt:lpwstr>
      </vt:variant>
      <vt:variant>
        <vt:lpwstr/>
      </vt:variant>
      <vt:variant>
        <vt:i4>5832714</vt:i4>
      </vt:variant>
      <vt:variant>
        <vt:i4>12</vt:i4>
      </vt:variant>
      <vt:variant>
        <vt:i4>0</vt:i4>
      </vt:variant>
      <vt:variant>
        <vt:i4>5</vt:i4>
      </vt:variant>
      <vt:variant>
        <vt:lpwstr>https://ochronazklasa.pl/staticfiles/2025_Balcia_DZ.pdf</vt:lpwstr>
      </vt:variant>
      <vt:variant>
        <vt:lpwstr/>
      </vt:variant>
      <vt:variant>
        <vt:i4>393320</vt:i4>
      </vt:variant>
      <vt:variant>
        <vt:i4>9</vt:i4>
      </vt:variant>
      <vt:variant>
        <vt:i4>0</vt:i4>
      </vt:variant>
      <vt:variant>
        <vt:i4>5</vt:i4>
      </vt:variant>
      <vt:variant>
        <vt:lpwstr>http://email.ochronazklasa.eu/c/eJxUyrFSxiAMAOCngZGDkEAYGFz6HvlLar1ylqPVnj69s_vX6ity9Gq1hkxEJSYudq8sGDIQadwChVZEtpxZkcvagrzUflTwQJ5D8UyIxUUfNyUBRGVIKRj057rP81N-jy6XOP2yve73PS4T3wwsBpbnedx_NLqBxc7afqYe9zkN-muk492Nbr8r_AUAAP__lVI0AQ</vt:lpwstr>
      </vt:variant>
      <vt:variant>
        <vt:lpwstr/>
      </vt:variant>
      <vt:variant>
        <vt:i4>2293812</vt:i4>
      </vt:variant>
      <vt:variant>
        <vt:i4>6</vt:i4>
      </vt:variant>
      <vt:variant>
        <vt:i4>0</vt:i4>
      </vt:variant>
      <vt:variant>
        <vt:i4>5</vt:i4>
      </vt:variant>
      <vt:variant>
        <vt:lpwstr>https://sklep.signal-iduna.pl/?&amp;ag_symbol=17001&amp;RauNbr=11730647/P&amp;product_code=PNL_NNWI_SZKOLNE</vt:lpwstr>
      </vt:variant>
      <vt:variant>
        <vt:lpwstr/>
      </vt:variant>
      <vt:variant>
        <vt:i4>2293808</vt:i4>
      </vt:variant>
      <vt:variant>
        <vt:i4>3</vt:i4>
      </vt:variant>
      <vt:variant>
        <vt:i4>0</vt:i4>
      </vt:variant>
      <vt:variant>
        <vt:i4>5</vt:i4>
      </vt:variant>
      <vt:variant>
        <vt:lpwstr>https://www.uniqa.pl/kalkulator/ubezpieczenie-szkolne-nnw/insurance?PartnerType=PA&amp;PartnerId1=435418&amp;PartnerId2=LP</vt:lpwstr>
      </vt:variant>
      <vt:variant>
        <vt:lpwstr/>
      </vt:variant>
      <vt:variant>
        <vt:i4>4456463</vt:i4>
      </vt:variant>
      <vt:variant>
        <vt:i4>0</vt:i4>
      </vt:variant>
      <vt:variant>
        <vt:i4>0</vt:i4>
      </vt:variant>
      <vt:variant>
        <vt:i4>5</vt:i4>
      </vt:variant>
      <vt:variant>
        <vt:lpwstr>https://www.warta.pl/kalkulator/ubezpieczenie-szkolne-nnw/wybor-placowki?p=EXTRASTART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DominikaPC</dc:creator>
  <cp:keywords/>
  <cp:lastModifiedBy>Monika Muszyńska</cp:lastModifiedBy>
  <cp:revision>2</cp:revision>
  <dcterms:created xsi:type="dcterms:W3CDTF">2025-09-03T11:09:00Z</dcterms:created>
  <dcterms:modified xsi:type="dcterms:W3CDTF">2025-09-03T11:09:00Z</dcterms:modified>
</cp:coreProperties>
</file>